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21" w:rsidRPr="00A2365C" w:rsidRDefault="00B52121" w:rsidP="0004058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51A2" w:rsidRPr="00A2365C" w:rsidRDefault="0004058A" w:rsidP="0004058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A2365C">
        <w:rPr>
          <w:rFonts w:ascii="Times New Roman" w:hAnsi="Times New Roman" w:cs="Times New Roman"/>
          <w:b/>
          <w:sz w:val="22"/>
          <w:szCs w:val="22"/>
        </w:rPr>
        <w:t>2019 Yılı</w:t>
      </w:r>
      <w:r w:rsidR="00812E4D" w:rsidRPr="00A236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7E29" w:rsidRPr="00A2365C">
        <w:rPr>
          <w:rFonts w:ascii="Times New Roman" w:hAnsi="Times New Roman" w:cs="Times New Roman"/>
          <w:b/>
          <w:sz w:val="22"/>
          <w:szCs w:val="22"/>
        </w:rPr>
        <w:t>Din Hizmetleri Uzmanlığı</w:t>
      </w:r>
      <w:r w:rsidRPr="00A2365C">
        <w:rPr>
          <w:rFonts w:ascii="Times New Roman" w:hAnsi="Times New Roman" w:cs="Times New Roman"/>
          <w:b/>
          <w:sz w:val="22"/>
          <w:szCs w:val="22"/>
        </w:rPr>
        <w:t xml:space="preserve"> Sınavında Başarılı Olan Adayların </w:t>
      </w:r>
    </w:p>
    <w:bookmarkEnd w:id="0"/>
    <w:p w:rsidR="0004058A" w:rsidRPr="00A2365C" w:rsidRDefault="0004058A" w:rsidP="0004058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2365C">
        <w:rPr>
          <w:rFonts w:ascii="Times New Roman" w:hAnsi="Times New Roman" w:cs="Times New Roman"/>
          <w:b/>
          <w:sz w:val="22"/>
          <w:szCs w:val="22"/>
        </w:rPr>
        <w:t>Atanmalarına İlişkin Duyuru</w:t>
      </w:r>
    </w:p>
    <w:p w:rsidR="0004058A" w:rsidRPr="00A2365C" w:rsidRDefault="0004058A" w:rsidP="0004058A">
      <w:pPr>
        <w:rPr>
          <w:rFonts w:ascii="Times New Roman" w:hAnsi="Times New Roman" w:cs="Times New Roman"/>
          <w:b/>
          <w:sz w:val="22"/>
          <w:szCs w:val="22"/>
        </w:rPr>
      </w:pPr>
    </w:p>
    <w:p w:rsidR="005A6B79" w:rsidRPr="00A2365C" w:rsidRDefault="00A87E29" w:rsidP="00214A0B">
      <w:pPr>
        <w:pStyle w:val="Gvdemetni20"/>
        <w:shd w:val="clear" w:color="auto" w:fill="auto"/>
        <w:spacing w:before="0" w:after="0"/>
        <w:ind w:firstLine="56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Din Hizmetleri Uzmanlığı</w:t>
      </w:r>
      <w:r w:rsidR="0004058A" w:rsidRPr="00A2365C">
        <w:rPr>
          <w:color w:val="auto"/>
          <w:sz w:val="22"/>
          <w:szCs w:val="22"/>
        </w:rPr>
        <w:t xml:space="preserve"> </w:t>
      </w:r>
      <w:r w:rsidR="00F0481B" w:rsidRPr="00A2365C">
        <w:rPr>
          <w:color w:val="auto"/>
          <w:sz w:val="22"/>
          <w:szCs w:val="22"/>
        </w:rPr>
        <w:t>kadrolarına atama yapmak üzere 29.09.2018 tarihinde yapılan yazılı ve 08.01.2019 – 23.01.2019 tarihleri arasında yapılan sözlü sınav</w:t>
      </w:r>
      <w:r w:rsidR="00A2365C">
        <w:rPr>
          <w:color w:val="auto"/>
          <w:sz w:val="22"/>
          <w:szCs w:val="22"/>
        </w:rPr>
        <w:t>lar</w:t>
      </w:r>
      <w:r w:rsidR="00F0481B" w:rsidRPr="00A2365C">
        <w:rPr>
          <w:color w:val="auto"/>
          <w:sz w:val="22"/>
          <w:szCs w:val="22"/>
        </w:rPr>
        <w:t>ında başarılı olanların atama işlemleri aşağıda belirtilen esaslara göre yapılacaktır:</w:t>
      </w:r>
    </w:p>
    <w:p w:rsidR="00214A0B" w:rsidRPr="00A2365C" w:rsidRDefault="00214A0B" w:rsidP="00214A0B">
      <w:pPr>
        <w:pStyle w:val="Gvdemetni20"/>
        <w:shd w:val="clear" w:color="auto" w:fill="auto"/>
        <w:spacing w:before="0" w:after="0"/>
        <w:ind w:firstLine="560"/>
        <w:rPr>
          <w:color w:val="auto"/>
          <w:sz w:val="22"/>
          <w:szCs w:val="22"/>
        </w:rPr>
      </w:pPr>
    </w:p>
    <w:p w:rsidR="005A6B79" w:rsidRPr="00A2365C" w:rsidRDefault="00FB1820" w:rsidP="00C07AA5">
      <w:pPr>
        <w:pStyle w:val="Gvdemetni20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19" w:lineRule="exact"/>
        <w:ind w:left="56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Sınavda başarılı olan personelin atanmaları “Diyanet İşleri Başkanlığı Personeli Görevde Yükselme ve Unvan Değişikliği Yönetmeliği’nin</w:t>
      </w:r>
      <w:r w:rsidR="00BB1EFA" w:rsidRPr="00A2365C">
        <w:rPr>
          <w:color w:val="auto"/>
          <w:sz w:val="22"/>
          <w:szCs w:val="22"/>
        </w:rPr>
        <w:t>,</w:t>
      </w:r>
      <w:r w:rsidRPr="00A2365C">
        <w:rPr>
          <w:color w:val="auto"/>
          <w:sz w:val="22"/>
          <w:szCs w:val="22"/>
        </w:rPr>
        <w:t xml:space="preserve"> Görevde Yükselme Suretiyle Yapılacak Atamalarda Aranılacak Özel Şartlar başlıklı 8 inci maddesinin </w:t>
      </w:r>
      <w:r w:rsidR="00A30B55" w:rsidRPr="00A2365C">
        <w:rPr>
          <w:color w:val="auto"/>
          <w:sz w:val="22"/>
          <w:szCs w:val="22"/>
        </w:rPr>
        <w:t>(</w:t>
      </w:r>
      <w:r w:rsidR="00A87E29" w:rsidRPr="00A2365C">
        <w:rPr>
          <w:color w:val="auto"/>
          <w:sz w:val="22"/>
          <w:szCs w:val="22"/>
        </w:rPr>
        <w:t>e</w:t>
      </w:r>
      <w:r w:rsidR="00A30B55" w:rsidRPr="00A2365C">
        <w:rPr>
          <w:color w:val="auto"/>
          <w:sz w:val="22"/>
          <w:szCs w:val="22"/>
        </w:rPr>
        <w:t xml:space="preserve">) </w:t>
      </w:r>
      <w:r w:rsidR="00B14C5A" w:rsidRPr="00A2365C">
        <w:rPr>
          <w:color w:val="auto"/>
          <w:sz w:val="22"/>
          <w:szCs w:val="22"/>
        </w:rPr>
        <w:t xml:space="preserve"> </w:t>
      </w:r>
      <w:r w:rsidR="0082000F" w:rsidRPr="00A2365C">
        <w:rPr>
          <w:color w:val="auto"/>
          <w:sz w:val="22"/>
          <w:szCs w:val="22"/>
        </w:rPr>
        <w:t>bendi</w:t>
      </w:r>
      <w:r w:rsidR="00B14C5A" w:rsidRPr="00A2365C">
        <w:rPr>
          <w:color w:val="auto"/>
          <w:sz w:val="22"/>
          <w:szCs w:val="22"/>
        </w:rPr>
        <w:t xml:space="preserve"> </w:t>
      </w:r>
      <w:r w:rsidR="00847BBC" w:rsidRPr="00A2365C">
        <w:rPr>
          <w:color w:val="auto"/>
          <w:sz w:val="22"/>
          <w:szCs w:val="22"/>
        </w:rPr>
        <w:t xml:space="preserve">hükümlerine göre </w:t>
      </w:r>
      <w:r w:rsidR="004D6C6D" w:rsidRPr="00A2365C">
        <w:rPr>
          <w:color w:val="auto"/>
          <w:sz w:val="22"/>
          <w:szCs w:val="22"/>
        </w:rPr>
        <w:t>yapılacaktır.</w:t>
      </w:r>
    </w:p>
    <w:p w:rsidR="00214A0B" w:rsidRPr="00A2365C" w:rsidRDefault="00214A0B" w:rsidP="00214A0B">
      <w:pPr>
        <w:pStyle w:val="Gvdemetni20"/>
        <w:shd w:val="clear" w:color="auto" w:fill="auto"/>
        <w:tabs>
          <w:tab w:val="left" w:pos="509"/>
        </w:tabs>
        <w:spacing w:before="0" w:after="0" w:line="319" w:lineRule="exact"/>
        <w:ind w:left="560" w:firstLine="0"/>
        <w:rPr>
          <w:color w:val="auto"/>
          <w:sz w:val="22"/>
          <w:szCs w:val="22"/>
        </w:rPr>
      </w:pPr>
    </w:p>
    <w:p w:rsidR="00C07AA5" w:rsidRPr="00A2365C" w:rsidRDefault="00A87E29" w:rsidP="00C07AA5">
      <w:pPr>
        <w:pStyle w:val="Gvdemetni20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19" w:lineRule="exact"/>
        <w:ind w:left="56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Din Hizmetleri Uzmanları</w:t>
      </w:r>
      <w:r w:rsidR="00214A0B" w:rsidRPr="00A2365C">
        <w:rPr>
          <w:color w:val="auto"/>
          <w:sz w:val="22"/>
          <w:szCs w:val="22"/>
        </w:rPr>
        <w:t xml:space="preserve"> </w:t>
      </w:r>
      <w:r w:rsidR="00C07AA5" w:rsidRPr="00A2365C">
        <w:rPr>
          <w:color w:val="auto"/>
          <w:sz w:val="22"/>
          <w:szCs w:val="22"/>
        </w:rPr>
        <w:t>Atama ve Yer Değiştirme Yönetmeliği</w:t>
      </w:r>
      <w:r w:rsidR="007E1D12" w:rsidRPr="00A2365C">
        <w:rPr>
          <w:color w:val="auto"/>
          <w:sz w:val="22"/>
          <w:szCs w:val="22"/>
        </w:rPr>
        <w:t>’</w:t>
      </w:r>
      <w:r w:rsidR="00C07AA5" w:rsidRPr="00A2365C">
        <w:rPr>
          <w:color w:val="auto"/>
          <w:sz w:val="22"/>
          <w:szCs w:val="22"/>
        </w:rPr>
        <w:t>nin 2</w:t>
      </w:r>
      <w:r w:rsidR="00A30B55" w:rsidRPr="00A2365C">
        <w:rPr>
          <w:color w:val="auto"/>
          <w:sz w:val="22"/>
          <w:szCs w:val="22"/>
        </w:rPr>
        <w:t>0</w:t>
      </w:r>
      <w:r w:rsidR="00B14C5A" w:rsidRPr="00A2365C">
        <w:rPr>
          <w:color w:val="auto"/>
          <w:sz w:val="22"/>
          <w:szCs w:val="22"/>
        </w:rPr>
        <w:t xml:space="preserve"> nci</w:t>
      </w:r>
      <w:r w:rsidR="00495B10" w:rsidRPr="00A2365C">
        <w:rPr>
          <w:color w:val="auto"/>
          <w:sz w:val="22"/>
          <w:szCs w:val="22"/>
        </w:rPr>
        <w:t xml:space="preserve"> maddesi</w:t>
      </w:r>
      <w:r w:rsidR="00B14C5A" w:rsidRPr="00A2365C">
        <w:rPr>
          <w:color w:val="auto"/>
          <w:sz w:val="22"/>
          <w:szCs w:val="22"/>
        </w:rPr>
        <w:t>nin 1 inci fıkrası</w:t>
      </w:r>
      <w:r w:rsidR="00495B10" w:rsidRPr="00A2365C">
        <w:rPr>
          <w:color w:val="auto"/>
          <w:sz w:val="22"/>
          <w:szCs w:val="22"/>
        </w:rPr>
        <w:t xml:space="preserve"> gereği atandığı yerde </w:t>
      </w:r>
      <w:r w:rsidR="00DC7C28" w:rsidRPr="00A2365C">
        <w:rPr>
          <w:color w:val="auto"/>
          <w:sz w:val="22"/>
          <w:szCs w:val="22"/>
        </w:rPr>
        <w:t xml:space="preserve">asgari </w:t>
      </w:r>
      <w:r w:rsidR="00495B10" w:rsidRPr="00A2365C">
        <w:rPr>
          <w:color w:val="auto"/>
          <w:sz w:val="22"/>
          <w:szCs w:val="22"/>
        </w:rPr>
        <w:t xml:space="preserve">hizmet süresini </w:t>
      </w:r>
      <w:r w:rsidR="00DC7C28" w:rsidRPr="00A2365C">
        <w:rPr>
          <w:color w:val="auto"/>
          <w:sz w:val="22"/>
          <w:szCs w:val="22"/>
        </w:rPr>
        <w:t>(</w:t>
      </w:r>
      <w:r w:rsidR="00A30B55" w:rsidRPr="00A2365C">
        <w:rPr>
          <w:color w:val="auto"/>
          <w:sz w:val="22"/>
          <w:szCs w:val="22"/>
        </w:rPr>
        <w:t>iki</w:t>
      </w:r>
      <w:r w:rsidR="00DC7C28" w:rsidRPr="00A2365C">
        <w:rPr>
          <w:color w:val="auto"/>
          <w:sz w:val="22"/>
          <w:szCs w:val="22"/>
        </w:rPr>
        <w:t xml:space="preserve"> yıl) </w:t>
      </w:r>
      <w:r w:rsidR="00495B10" w:rsidRPr="00A2365C">
        <w:rPr>
          <w:color w:val="auto"/>
          <w:sz w:val="22"/>
          <w:szCs w:val="22"/>
        </w:rPr>
        <w:t>tamamlamadan il dışı nakil talebinde bulunama</w:t>
      </w:r>
      <w:r w:rsidR="00214A0B" w:rsidRPr="00A2365C">
        <w:rPr>
          <w:color w:val="auto"/>
          <w:sz w:val="22"/>
          <w:szCs w:val="22"/>
        </w:rPr>
        <w:t>yacaklardır.</w:t>
      </w:r>
    </w:p>
    <w:p w:rsidR="00214A0B" w:rsidRPr="00A2365C" w:rsidRDefault="00214A0B" w:rsidP="00214A0B">
      <w:pPr>
        <w:pStyle w:val="ListeParagraf"/>
        <w:rPr>
          <w:rFonts w:ascii="Times New Roman" w:hAnsi="Times New Roman" w:cs="Times New Roman"/>
          <w:color w:val="auto"/>
          <w:sz w:val="22"/>
          <w:szCs w:val="22"/>
        </w:rPr>
      </w:pPr>
    </w:p>
    <w:p w:rsidR="005A6B79" w:rsidRPr="00A2365C" w:rsidRDefault="00847BBC" w:rsidP="00C07AA5">
      <w:pPr>
        <w:pStyle w:val="Gvdemetni20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319" w:lineRule="exact"/>
        <w:ind w:left="56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Adayların tercihlerine göre yerleştirilme işlemi, yazılı ve sözlü sınavların aritmetik ortalaması alınarak yapılacaktır. Bunda eşitlik olması halinde sırasıyla,</w:t>
      </w:r>
    </w:p>
    <w:p w:rsidR="005A6B79" w:rsidRPr="00A2365C" w:rsidRDefault="00847BBC" w:rsidP="00C07AA5">
      <w:pPr>
        <w:pStyle w:val="Gvdemetni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437" w:lineRule="exact"/>
        <w:ind w:left="560" w:firstLine="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Yazılı sınav puanı yüksek olana,</w:t>
      </w:r>
    </w:p>
    <w:p w:rsidR="00F15A3F" w:rsidRPr="00A2365C" w:rsidRDefault="00F15A3F" w:rsidP="00C07AA5">
      <w:pPr>
        <w:pStyle w:val="Gvdemetni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437" w:lineRule="exact"/>
        <w:ind w:left="560" w:firstLine="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Hizmet süresi fazla olana,</w:t>
      </w:r>
    </w:p>
    <w:p w:rsidR="005A6B79" w:rsidRPr="00A2365C" w:rsidRDefault="00F15A3F" w:rsidP="00214A0B">
      <w:pPr>
        <w:pStyle w:val="Gvdemetni20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437" w:lineRule="exact"/>
        <w:ind w:left="560" w:firstLine="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 xml:space="preserve">Doğum tarihi </w:t>
      </w:r>
      <w:r w:rsidR="00D4506B" w:rsidRPr="00A2365C">
        <w:rPr>
          <w:color w:val="auto"/>
          <w:sz w:val="22"/>
          <w:szCs w:val="22"/>
        </w:rPr>
        <w:t>önc</w:t>
      </w:r>
      <w:r w:rsidRPr="00A2365C">
        <w:rPr>
          <w:color w:val="auto"/>
          <w:sz w:val="22"/>
          <w:szCs w:val="22"/>
        </w:rPr>
        <w:t xml:space="preserve">e olana </w:t>
      </w:r>
      <w:r w:rsidR="00847BBC" w:rsidRPr="00A2365C">
        <w:rPr>
          <w:color w:val="auto"/>
          <w:sz w:val="22"/>
          <w:szCs w:val="22"/>
        </w:rPr>
        <w:t>öncelik verilerek yapılacaktır.</w:t>
      </w:r>
      <w:r w:rsidR="00490935" w:rsidRPr="00A2365C">
        <w:rPr>
          <w:color w:val="auto"/>
          <w:sz w:val="22"/>
          <w:szCs w:val="22"/>
        </w:rPr>
        <w:t xml:space="preserve"> </w:t>
      </w:r>
    </w:p>
    <w:p w:rsidR="00214A0B" w:rsidRPr="00A2365C" w:rsidRDefault="00214A0B" w:rsidP="00214A0B">
      <w:pPr>
        <w:pStyle w:val="Gvdemetni20"/>
        <w:shd w:val="clear" w:color="auto" w:fill="auto"/>
        <w:tabs>
          <w:tab w:val="left" w:pos="922"/>
        </w:tabs>
        <w:spacing w:before="0" w:after="0" w:line="437" w:lineRule="exact"/>
        <w:ind w:left="560" w:firstLine="0"/>
        <w:rPr>
          <w:color w:val="auto"/>
          <w:sz w:val="22"/>
          <w:szCs w:val="22"/>
        </w:rPr>
      </w:pPr>
    </w:p>
    <w:p w:rsidR="005A6B79" w:rsidRPr="00A2365C" w:rsidRDefault="00CB07FC" w:rsidP="00C07AA5">
      <w:pPr>
        <w:pStyle w:val="Gvdemetni20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/>
        <w:ind w:left="56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A</w:t>
      </w:r>
      <w:r w:rsidR="00C6632E" w:rsidRPr="00A2365C">
        <w:rPr>
          <w:color w:val="auto"/>
          <w:sz w:val="22"/>
          <w:szCs w:val="22"/>
        </w:rPr>
        <w:t xml:space="preserve">daylar </w:t>
      </w:r>
      <w:r w:rsidR="006F169F" w:rsidRPr="00A2365C">
        <w:rPr>
          <w:color w:val="auto"/>
          <w:sz w:val="22"/>
          <w:szCs w:val="22"/>
        </w:rPr>
        <w:t>04.</w:t>
      </w:r>
      <w:r w:rsidRPr="00A2365C">
        <w:rPr>
          <w:color w:val="auto"/>
          <w:sz w:val="22"/>
          <w:szCs w:val="22"/>
        </w:rPr>
        <w:t>0</w:t>
      </w:r>
      <w:r w:rsidR="00BB1EFA" w:rsidRPr="00A2365C">
        <w:rPr>
          <w:color w:val="auto"/>
          <w:sz w:val="22"/>
          <w:szCs w:val="22"/>
        </w:rPr>
        <w:t>7</w:t>
      </w:r>
      <w:r w:rsidR="006F169F" w:rsidRPr="00A2365C">
        <w:rPr>
          <w:color w:val="auto"/>
          <w:sz w:val="22"/>
          <w:szCs w:val="22"/>
        </w:rPr>
        <w:t>.</w:t>
      </w:r>
      <w:r w:rsidR="00847BBC" w:rsidRPr="00A2365C">
        <w:rPr>
          <w:color w:val="auto"/>
          <w:sz w:val="22"/>
          <w:szCs w:val="22"/>
        </w:rPr>
        <w:t>2</w:t>
      </w:r>
      <w:r w:rsidR="0072439D" w:rsidRPr="00A2365C">
        <w:rPr>
          <w:color w:val="auto"/>
          <w:sz w:val="22"/>
          <w:szCs w:val="22"/>
        </w:rPr>
        <w:t>019</w:t>
      </w:r>
      <w:r w:rsidR="00F014A8" w:rsidRPr="00A2365C">
        <w:rPr>
          <w:color w:val="auto"/>
          <w:sz w:val="22"/>
          <w:szCs w:val="22"/>
        </w:rPr>
        <w:t xml:space="preserve"> tarihi saat </w:t>
      </w:r>
      <w:r w:rsidR="00C6632E" w:rsidRPr="00A2365C">
        <w:rPr>
          <w:color w:val="auto"/>
          <w:sz w:val="22"/>
          <w:szCs w:val="22"/>
        </w:rPr>
        <w:t>23</w:t>
      </w:r>
      <w:r w:rsidR="00F014A8" w:rsidRPr="00A2365C">
        <w:rPr>
          <w:color w:val="auto"/>
          <w:sz w:val="22"/>
          <w:szCs w:val="22"/>
        </w:rPr>
        <w:t>:</w:t>
      </w:r>
      <w:r w:rsidR="00C6632E" w:rsidRPr="00A2365C">
        <w:rPr>
          <w:color w:val="auto"/>
          <w:sz w:val="22"/>
          <w:szCs w:val="22"/>
        </w:rPr>
        <w:t>5</w:t>
      </w:r>
      <w:r w:rsidRPr="00A2365C">
        <w:rPr>
          <w:color w:val="auto"/>
          <w:sz w:val="22"/>
          <w:szCs w:val="22"/>
        </w:rPr>
        <w:t>5</w:t>
      </w:r>
      <w:r w:rsidR="00F014A8" w:rsidRPr="00A2365C">
        <w:rPr>
          <w:color w:val="auto"/>
          <w:sz w:val="22"/>
          <w:szCs w:val="22"/>
        </w:rPr>
        <w:t>’</w:t>
      </w:r>
      <w:r w:rsidR="007E1D12" w:rsidRPr="00A2365C">
        <w:rPr>
          <w:color w:val="auto"/>
          <w:sz w:val="22"/>
          <w:szCs w:val="22"/>
        </w:rPr>
        <w:t>e</w:t>
      </w:r>
      <w:r w:rsidR="00F014A8" w:rsidRPr="00A2365C">
        <w:rPr>
          <w:color w:val="auto"/>
          <w:sz w:val="22"/>
          <w:szCs w:val="22"/>
        </w:rPr>
        <w:t xml:space="preserve"> kadar t</w:t>
      </w:r>
      <w:r w:rsidR="00847BBC" w:rsidRPr="00A2365C">
        <w:rPr>
          <w:color w:val="auto"/>
          <w:sz w:val="22"/>
          <w:szCs w:val="22"/>
        </w:rPr>
        <w:t xml:space="preserve">ercihlerini </w:t>
      </w:r>
      <w:r w:rsidR="00E14F43" w:rsidRPr="00A2365C">
        <w:rPr>
          <w:rStyle w:val="Kpr"/>
          <w:sz w:val="22"/>
          <w:szCs w:val="22"/>
        </w:rPr>
        <w:t>https://dibbys.diyanet.gov.tr</w:t>
      </w:r>
      <w:r w:rsidR="00847BBC" w:rsidRPr="00A2365C">
        <w:rPr>
          <w:rStyle w:val="Gvdemetni2MicrosoftSansSerif10ptKaln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47BBC" w:rsidRPr="00A2365C">
        <w:rPr>
          <w:color w:val="auto"/>
          <w:sz w:val="22"/>
          <w:szCs w:val="22"/>
        </w:rPr>
        <w:t>web adresinden yapacaklar</w:t>
      </w:r>
      <w:r w:rsidRPr="00A2365C">
        <w:rPr>
          <w:color w:val="auto"/>
          <w:sz w:val="22"/>
          <w:szCs w:val="22"/>
        </w:rPr>
        <w:t>dır.</w:t>
      </w:r>
    </w:p>
    <w:p w:rsidR="00214A0B" w:rsidRPr="00A2365C" w:rsidRDefault="00214A0B" w:rsidP="00214A0B">
      <w:pPr>
        <w:pStyle w:val="Gvdemetni20"/>
        <w:shd w:val="clear" w:color="auto" w:fill="auto"/>
        <w:tabs>
          <w:tab w:val="left" w:pos="509"/>
        </w:tabs>
        <w:spacing w:before="0" w:after="0"/>
        <w:ind w:left="560" w:firstLine="0"/>
        <w:rPr>
          <w:color w:val="auto"/>
          <w:sz w:val="22"/>
          <w:szCs w:val="22"/>
        </w:rPr>
      </w:pPr>
    </w:p>
    <w:p w:rsidR="005A6B79" w:rsidRPr="00A2365C" w:rsidRDefault="00847BBC" w:rsidP="00C07AA5">
      <w:pPr>
        <w:pStyle w:val="Gvdemetni20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/>
        <w:ind w:left="56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 xml:space="preserve">Adaylar </w:t>
      </w:r>
      <w:r w:rsidR="00A87E29" w:rsidRPr="00A2365C">
        <w:rPr>
          <w:color w:val="auto"/>
          <w:sz w:val="22"/>
          <w:szCs w:val="22"/>
        </w:rPr>
        <w:t>2</w:t>
      </w:r>
      <w:r w:rsidR="00F014A8" w:rsidRPr="00A2365C">
        <w:rPr>
          <w:color w:val="auto"/>
          <w:sz w:val="22"/>
          <w:szCs w:val="22"/>
        </w:rPr>
        <w:t>0</w:t>
      </w:r>
      <w:r w:rsidRPr="00A2365C">
        <w:rPr>
          <w:color w:val="auto"/>
          <w:sz w:val="22"/>
          <w:szCs w:val="22"/>
        </w:rPr>
        <w:t xml:space="preserve"> tercihte bulunabileceklerdir. Tercihlerinden birine yerleşemeyenler ile belirtilen süre içerisinde tercihte bulunmayanların atamaları re’sen yapılacaktır.</w:t>
      </w:r>
    </w:p>
    <w:p w:rsidR="00A119D4" w:rsidRPr="00A2365C" w:rsidRDefault="00A119D4" w:rsidP="00A119D4">
      <w:pPr>
        <w:pStyle w:val="ListeParagraf"/>
        <w:rPr>
          <w:color w:val="auto"/>
          <w:sz w:val="22"/>
          <w:szCs w:val="22"/>
        </w:rPr>
      </w:pPr>
    </w:p>
    <w:p w:rsidR="00A119D4" w:rsidRPr="00A2365C" w:rsidRDefault="00A119D4" w:rsidP="00A119D4">
      <w:pPr>
        <w:pStyle w:val="Gvdemetni20"/>
        <w:numPr>
          <w:ilvl w:val="0"/>
          <w:numId w:val="1"/>
        </w:numPr>
        <w:shd w:val="clear" w:color="auto" w:fill="auto"/>
        <w:spacing w:before="0" w:after="0" w:line="266" w:lineRule="exact"/>
        <w:ind w:left="567" w:hanging="567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 xml:space="preserve">Adayların </w:t>
      </w:r>
      <w:r w:rsidR="00250613" w:rsidRPr="00A2365C">
        <w:rPr>
          <w:color w:val="auto"/>
          <w:sz w:val="22"/>
          <w:szCs w:val="22"/>
        </w:rPr>
        <w:t xml:space="preserve">becayiş taleplerini, </w:t>
      </w:r>
      <w:r w:rsidRPr="00A2365C">
        <w:rPr>
          <w:color w:val="auto"/>
          <w:sz w:val="22"/>
          <w:szCs w:val="22"/>
        </w:rPr>
        <w:t>tercih sonuçlarını</w:t>
      </w:r>
      <w:r w:rsidR="006F169F" w:rsidRPr="00A2365C">
        <w:rPr>
          <w:color w:val="auto"/>
          <w:sz w:val="22"/>
          <w:szCs w:val="22"/>
        </w:rPr>
        <w:t>n</w:t>
      </w:r>
      <w:r w:rsidRPr="00A2365C">
        <w:rPr>
          <w:color w:val="auto"/>
          <w:sz w:val="22"/>
          <w:szCs w:val="22"/>
        </w:rPr>
        <w:t xml:space="preserve"> ilanından </w:t>
      </w:r>
      <w:r w:rsidR="00853DEB" w:rsidRPr="00A2365C">
        <w:rPr>
          <w:color w:val="auto"/>
          <w:sz w:val="22"/>
          <w:szCs w:val="22"/>
        </w:rPr>
        <w:t xml:space="preserve">itibaren </w:t>
      </w:r>
      <w:r w:rsidR="006F169F" w:rsidRPr="00A2365C">
        <w:rPr>
          <w:color w:val="auto"/>
          <w:sz w:val="22"/>
          <w:szCs w:val="22"/>
        </w:rPr>
        <w:t xml:space="preserve">08.07.2019 </w:t>
      </w:r>
      <w:r w:rsidR="00853DEB" w:rsidRPr="00A2365C">
        <w:rPr>
          <w:color w:val="auto"/>
          <w:sz w:val="22"/>
          <w:szCs w:val="22"/>
        </w:rPr>
        <w:t xml:space="preserve">tarihi </w:t>
      </w:r>
      <w:r w:rsidR="006F169F" w:rsidRPr="00A2365C">
        <w:rPr>
          <w:color w:val="auto"/>
          <w:sz w:val="22"/>
          <w:szCs w:val="22"/>
        </w:rPr>
        <w:t xml:space="preserve">Pazartesi </w:t>
      </w:r>
      <w:r w:rsidR="00853DEB" w:rsidRPr="00A2365C">
        <w:rPr>
          <w:color w:val="auto"/>
          <w:sz w:val="22"/>
          <w:szCs w:val="22"/>
        </w:rPr>
        <w:t xml:space="preserve">günü </w:t>
      </w:r>
      <w:r w:rsidR="006F169F" w:rsidRPr="00A2365C">
        <w:rPr>
          <w:color w:val="auto"/>
          <w:sz w:val="22"/>
          <w:szCs w:val="22"/>
        </w:rPr>
        <w:t xml:space="preserve">mesai bitimine kadar </w:t>
      </w:r>
      <w:r w:rsidR="00250613" w:rsidRPr="00A2365C">
        <w:rPr>
          <w:color w:val="auto"/>
          <w:sz w:val="22"/>
          <w:szCs w:val="22"/>
        </w:rPr>
        <w:t>Ba</w:t>
      </w:r>
      <w:r w:rsidR="00853DEB" w:rsidRPr="00A2365C">
        <w:rPr>
          <w:color w:val="auto"/>
          <w:sz w:val="22"/>
          <w:szCs w:val="22"/>
        </w:rPr>
        <w:t>ş</w:t>
      </w:r>
      <w:r w:rsidR="00250613" w:rsidRPr="00A2365C">
        <w:rPr>
          <w:color w:val="auto"/>
          <w:sz w:val="22"/>
          <w:szCs w:val="22"/>
        </w:rPr>
        <w:t>kanlığımız</w:t>
      </w:r>
      <w:r w:rsidR="006F169F" w:rsidRPr="00A2365C">
        <w:rPr>
          <w:color w:val="auto"/>
          <w:sz w:val="22"/>
          <w:szCs w:val="22"/>
        </w:rPr>
        <w:t xml:space="preserve"> 0312 295 77 92 nolu faksa </w:t>
      </w:r>
      <w:r w:rsidR="00250613" w:rsidRPr="00A2365C">
        <w:rPr>
          <w:color w:val="auto"/>
          <w:sz w:val="22"/>
          <w:szCs w:val="22"/>
        </w:rPr>
        <w:t>gönderme</w:t>
      </w:r>
      <w:r w:rsidR="006F169F" w:rsidRPr="00A2365C">
        <w:rPr>
          <w:color w:val="auto"/>
          <w:sz w:val="22"/>
          <w:szCs w:val="22"/>
        </w:rPr>
        <w:t>leri</w:t>
      </w:r>
      <w:r w:rsidR="00250613" w:rsidRPr="00A2365C">
        <w:rPr>
          <w:color w:val="auto"/>
          <w:sz w:val="22"/>
          <w:szCs w:val="22"/>
        </w:rPr>
        <w:t xml:space="preserve"> halinde</w:t>
      </w:r>
      <w:r w:rsidR="006F169F" w:rsidRPr="00A2365C">
        <w:rPr>
          <w:color w:val="auto"/>
          <w:sz w:val="22"/>
          <w:szCs w:val="22"/>
        </w:rPr>
        <w:t>,</w:t>
      </w:r>
      <w:r w:rsidR="00250613" w:rsidRPr="00A2365C">
        <w:rPr>
          <w:color w:val="auto"/>
          <w:sz w:val="22"/>
          <w:szCs w:val="22"/>
        </w:rPr>
        <w:t xml:space="preserve"> </w:t>
      </w:r>
      <w:r w:rsidR="00853DEB" w:rsidRPr="00A2365C">
        <w:rPr>
          <w:color w:val="auto"/>
          <w:sz w:val="22"/>
          <w:szCs w:val="22"/>
        </w:rPr>
        <w:t>becayiş</w:t>
      </w:r>
      <w:r w:rsidRPr="00A2365C">
        <w:rPr>
          <w:color w:val="auto"/>
          <w:sz w:val="22"/>
          <w:szCs w:val="22"/>
        </w:rPr>
        <w:t xml:space="preserve"> talepleri değerlendirmeye alınacaktır.</w:t>
      </w:r>
      <w:r w:rsidR="006F169F" w:rsidRPr="00A2365C">
        <w:rPr>
          <w:color w:val="auto"/>
          <w:sz w:val="22"/>
          <w:szCs w:val="22"/>
        </w:rPr>
        <w:t xml:space="preserve"> Belirtilen süre içerisinde gönderilmeyen becayiş talepleri değerlendirilmeye alınmayacaktır.</w:t>
      </w:r>
    </w:p>
    <w:p w:rsidR="00214A0B" w:rsidRPr="00A2365C" w:rsidRDefault="00214A0B" w:rsidP="00214A0B">
      <w:pPr>
        <w:pStyle w:val="Gvdemetni20"/>
        <w:shd w:val="clear" w:color="auto" w:fill="auto"/>
        <w:tabs>
          <w:tab w:val="left" w:pos="509"/>
        </w:tabs>
        <w:spacing w:before="0" w:after="0"/>
        <w:ind w:left="560" w:firstLine="0"/>
        <w:rPr>
          <w:color w:val="auto"/>
          <w:sz w:val="22"/>
          <w:szCs w:val="22"/>
        </w:rPr>
      </w:pPr>
    </w:p>
    <w:p w:rsidR="005A6B79" w:rsidRPr="00A2365C" w:rsidRDefault="00847BBC" w:rsidP="00C07AA5">
      <w:pPr>
        <w:pStyle w:val="Gvdemetni20"/>
        <w:numPr>
          <w:ilvl w:val="0"/>
          <w:numId w:val="1"/>
        </w:numPr>
        <w:shd w:val="clear" w:color="auto" w:fill="auto"/>
        <w:tabs>
          <w:tab w:val="left" w:pos="509"/>
        </w:tabs>
        <w:spacing w:before="0" w:after="0" w:line="266" w:lineRule="exact"/>
        <w:ind w:left="56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Adayların atamaya esas olan;</w:t>
      </w:r>
    </w:p>
    <w:p w:rsidR="005A6B79" w:rsidRPr="00A2365C" w:rsidRDefault="00032ECF" w:rsidP="00B14C5A">
      <w:pPr>
        <w:pStyle w:val="Gvdemetni20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314" w:lineRule="exact"/>
        <w:ind w:left="1100" w:hanging="36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L</w:t>
      </w:r>
      <w:r w:rsidR="00847BBC" w:rsidRPr="00A2365C">
        <w:rPr>
          <w:color w:val="auto"/>
          <w:sz w:val="22"/>
          <w:szCs w:val="22"/>
        </w:rPr>
        <w:t>isans diploması veya denklik belgesinin müftülükçe tasdikli fotokopisi,</w:t>
      </w:r>
    </w:p>
    <w:p w:rsidR="005A6B79" w:rsidRPr="00A2365C" w:rsidRDefault="00847BBC" w:rsidP="00C07AA5">
      <w:pPr>
        <w:pStyle w:val="Gvdemetni20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66" w:lineRule="exact"/>
        <w:ind w:left="1100" w:hanging="36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İl Müftülüğünce onaylı hizmet cetveli aslı,</w:t>
      </w:r>
    </w:p>
    <w:p w:rsidR="00B14C5A" w:rsidRPr="00A2365C" w:rsidRDefault="00B14C5A" w:rsidP="00C07AA5">
      <w:pPr>
        <w:pStyle w:val="Gvdemetni20"/>
        <w:spacing w:before="0" w:after="0" w:line="276" w:lineRule="exact"/>
        <w:ind w:left="520" w:right="40" w:firstLine="0"/>
        <w:rPr>
          <w:color w:val="auto"/>
          <w:sz w:val="22"/>
          <w:szCs w:val="22"/>
        </w:rPr>
      </w:pPr>
    </w:p>
    <w:p w:rsidR="000051A2" w:rsidRPr="00A2365C" w:rsidRDefault="00F14124" w:rsidP="00B14C5A">
      <w:pPr>
        <w:pStyle w:val="Gvdemetni20"/>
        <w:spacing w:before="0" w:after="0" w:line="276" w:lineRule="exact"/>
        <w:ind w:left="520" w:right="40" w:firstLine="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B</w:t>
      </w:r>
      <w:r w:rsidR="00846949" w:rsidRPr="00A2365C">
        <w:rPr>
          <w:color w:val="auto"/>
          <w:sz w:val="22"/>
          <w:szCs w:val="22"/>
        </w:rPr>
        <w:t xml:space="preserve">elgelerini, </w:t>
      </w:r>
      <w:r w:rsidR="00853DEB" w:rsidRPr="00A2365C">
        <w:rPr>
          <w:color w:val="auto"/>
          <w:sz w:val="22"/>
          <w:szCs w:val="22"/>
        </w:rPr>
        <w:t xml:space="preserve">08.07.2019 tarihini </w:t>
      </w:r>
      <w:r w:rsidR="00846949" w:rsidRPr="00A2365C">
        <w:rPr>
          <w:color w:val="auto"/>
          <w:sz w:val="22"/>
          <w:szCs w:val="22"/>
        </w:rPr>
        <w:t>takip eden 7 gün içerisinde Başkanlığımız</w:t>
      </w:r>
      <w:r w:rsidR="00A77372" w:rsidRPr="00A2365C">
        <w:rPr>
          <w:color w:val="auto"/>
          <w:sz w:val="22"/>
          <w:szCs w:val="22"/>
        </w:rPr>
        <w:t xml:space="preserve"> İnsan Kaynakları Genel Müdürlüğü</w:t>
      </w:r>
      <w:r w:rsidR="00846949" w:rsidRPr="00A2365C">
        <w:rPr>
          <w:color w:val="auto"/>
          <w:sz w:val="22"/>
          <w:szCs w:val="22"/>
        </w:rPr>
        <w:t xml:space="preserve"> Atama I Daire Başkanlığına göndermeleri gerekmekte</w:t>
      </w:r>
      <w:r w:rsidR="000051A2" w:rsidRPr="00A2365C">
        <w:rPr>
          <w:color w:val="auto"/>
          <w:sz w:val="22"/>
          <w:szCs w:val="22"/>
        </w:rPr>
        <w:t>dir.</w:t>
      </w:r>
      <w:r w:rsidR="00846949" w:rsidRPr="00A2365C">
        <w:rPr>
          <w:color w:val="auto"/>
          <w:sz w:val="22"/>
          <w:szCs w:val="22"/>
        </w:rPr>
        <w:t xml:space="preserve"> </w:t>
      </w:r>
    </w:p>
    <w:p w:rsidR="000051A2" w:rsidRPr="00A2365C" w:rsidRDefault="000051A2" w:rsidP="00B14C5A">
      <w:pPr>
        <w:pStyle w:val="Gvdemetni20"/>
        <w:spacing w:before="0" w:after="0" w:line="276" w:lineRule="exact"/>
        <w:ind w:left="520" w:right="40" w:firstLine="0"/>
        <w:rPr>
          <w:color w:val="auto"/>
          <w:sz w:val="22"/>
          <w:szCs w:val="22"/>
        </w:rPr>
      </w:pPr>
    </w:p>
    <w:p w:rsidR="00846949" w:rsidRPr="00A2365C" w:rsidRDefault="000051A2" w:rsidP="00B14C5A">
      <w:pPr>
        <w:pStyle w:val="Gvdemetni20"/>
        <w:spacing w:before="0" w:after="0" w:line="276" w:lineRule="exact"/>
        <w:ind w:left="520" w:right="40" w:firstLine="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S</w:t>
      </w:r>
      <w:r w:rsidR="00846949" w:rsidRPr="00A2365C">
        <w:rPr>
          <w:color w:val="auto"/>
          <w:sz w:val="22"/>
          <w:szCs w:val="22"/>
        </w:rPr>
        <w:t>üresi içerisinde müracaat etmeyen adayların başvuruları geçersiz kabul edilecek, postadaki gecikmeler dikkate alınmayacaktır.</w:t>
      </w:r>
    </w:p>
    <w:p w:rsidR="00214A0B" w:rsidRPr="00A2365C" w:rsidRDefault="00214A0B" w:rsidP="00C07AA5">
      <w:pPr>
        <w:pStyle w:val="Gvdemetni20"/>
        <w:spacing w:before="0" w:after="0" w:line="276" w:lineRule="exact"/>
        <w:ind w:left="520" w:right="40" w:firstLine="0"/>
        <w:rPr>
          <w:color w:val="auto"/>
          <w:sz w:val="22"/>
          <w:szCs w:val="22"/>
        </w:rPr>
      </w:pPr>
    </w:p>
    <w:p w:rsidR="00E54F1D" w:rsidRPr="00A2365C" w:rsidRDefault="00E54F1D" w:rsidP="00E54F1D">
      <w:pPr>
        <w:pStyle w:val="Gvdemetni20"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0" w:line="240" w:lineRule="auto"/>
        <w:ind w:left="520" w:right="40" w:hanging="52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Tercih sonuçları ile ilgili bilgiler hakkında, bu program aracılığı ile yapılan duyuru dışında ilave bir tebligat yapılmayacak, adaylara ayrıca bir bilgi veya belge gönderilmeyecektir.</w:t>
      </w:r>
    </w:p>
    <w:p w:rsidR="00E54F1D" w:rsidRPr="00A2365C" w:rsidRDefault="00E54F1D" w:rsidP="00E54F1D">
      <w:pPr>
        <w:pStyle w:val="Gvdemetni20"/>
        <w:shd w:val="clear" w:color="auto" w:fill="auto"/>
        <w:tabs>
          <w:tab w:val="left" w:pos="490"/>
        </w:tabs>
        <w:spacing w:before="0" w:after="0" w:line="240" w:lineRule="auto"/>
        <w:ind w:left="520" w:right="40" w:firstLine="0"/>
        <w:rPr>
          <w:color w:val="auto"/>
          <w:sz w:val="22"/>
          <w:szCs w:val="22"/>
        </w:rPr>
      </w:pPr>
    </w:p>
    <w:p w:rsidR="00E54F1D" w:rsidRDefault="00E54F1D" w:rsidP="00E54F1D">
      <w:pPr>
        <w:pStyle w:val="Gvdemetni20"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0" w:line="240" w:lineRule="auto"/>
        <w:ind w:left="520" w:right="40" w:hanging="520"/>
        <w:rPr>
          <w:color w:val="auto"/>
          <w:sz w:val="22"/>
          <w:szCs w:val="22"/>
        </w:rPr>
      </w:pPr>
      <w:r w:rsidRPr="00A2365C">
        <w:rPr>
          <w:color w:val="auto"/>
          <w:sz w:val="22"/>
          <w:szCs w:val="22"/>
        </w:rPr>
        <w:t>Yapılacak tercih işlemleri için (0312 295 77 94-95) nolu telefonlardan bilgi alınabilecektir.</w:t>
      </w:r>
    </w:p>
    <w:p w:rsidR="00A2365C" w:rsidRDefault="00A2365C" w:rsidP="00A2365C">
      <w:pPr>
        <w:pStyle w:val="ListeParagraf"/>
        <w:rPr>
          <w:color w:val="auto"/>
          <w:sz w:val="22"/>
          <w:szCs w:val="22"/>
        </w:rPr>
      </w:pPr>
    </w:p>
    <w:p w:rsidR="00A2365C" w:rsidRPr="00A2365C" w:rsidRDefault="00A2365C" w:rsidP="00A2365C">
      <w:pPr>
        <w:pStyle w:val="Gvdemetni20"/>
        <w:shd w:val="clear" w:color="auto" w:fill="auto"/>
        <w:tabs>
          <w:tab w:val="left" w:pos="490"/>
        </w:tabs>
        <w:spacing w:before="0" w:after="0" w:line="240" w:lineRule="auto"/>
        <w:ind w:left="520" w:right="40" w:firstLine="0"/>
        <w:rPr>
          <w:color w:val="auto"/>
          <w:sz w:val="22"/>
          <w:szCs w:val="22"/>
        </w:rPr>
      </w:pPr>
    </w:p>
    <w:p w:rsidR="00B52121" w:rsidRPr="00A2365C" w:rsidRDefault="00B52121" w:rsidP="00B52121">
      <w:pPr>
        <w:pStyle w:val="Gvdemetni20"/>
        <w:shd w:val="clear" w:color="auto" w:fill="auto"/>
        <w:tabs>
          <w:tab w:val="left" w:pos="490"/>
        </w:tabs>
        <w:spacing w:before="0" w:after="0" w:line="240" w:lineRule="auto"/>
        <w:ind w:left="520" w:right="40" w:firstLine="0"/>
        <w:rPr>
          <w:color w:val="auto"/>
          <w:sz w:val="22"/>
          <w:szCs w:val="22"/>
        </w:rPr>
      </w:pPr>
    </w:p>
    <w:p w:rsidR="00B52121" w:rsidRPr="00A2365C" w:rsidRDefault="00B52121" w:rsidP="00B52121">
      <w:pPr>
        <w:pStyle w:val="Gvdemetni20"/>
        <w:spacing w:before="0" w:after="0" w:line="240" w:lineRule="auto"/>
        <w:ind w:right="40" w:hanging="561"/>
        <w:jc w:val="center"/>
        <w:rPr>
          <w:b/>
          <w:color w:val="auto"/>
          <w:sz w:val="22"/>
          <w:szCs w:val="22"/>
        </w:rPr>
      </w:pPr>
      <w:r w:rsidRPr="00A2365C">
        <w:rPr>
          <w:b/>
          <w:color w:val="auto"/>
          <w:sz w:val="22"/>
          <w:szCs w:val="22"/>
        </w:rPr>
        <w:t xml:space="preserve">                                                                        </w:t>
      </w:r>
      <w:r w:rsidR="00A2365C">
        <w:rPr>
          <w:b/>
          <w:color w:val="auto"/>
          <w:sz w:val="22"/>
          <w:szCs w:val="22"/>
        </w:rPr>
        <w:t xml:space="preserve">       </w:t>
      </w:r>
      <w:r w:rsidRPr="00A2365C">
        <w:rPr>
          <w:b/>
          <w:color w:val="auto"/>
          <w:sz w:val="22"/>
          <w:szCs w:val="22"/>
        </w:rPr>
        <w:t>DİYANET İŞLERİ BAŞKANLIĞI</w:t>
      </w:r>
    </w:p>
    <w:p w:rsidR="00CB07FC" w:rsidRPr="00A2365C" w:rsidRDefault="00B52121" w:rsidP="00B52121">
      <w:pPr>
        <w:pStyle w:val="Gvdemetni20"/>
        <w:spacing w:before="0" w:after="0" w:line="240" w:lineRule="auto"/>
        <w:ind w:right="40" w:hanging="561"/>
        <w:jc w:val="right"/>
        <w:rPr>
          <w:b/>
          <w:color w:val="auto"/>
          <w:sz w:val="22"/>
          <w:szCs w:val="22"/>
        </w:rPr>
      </w:pPr>
      <w:r w:rsidRPr="00A2365C">
        <w:rPr>
          <w:b/>
          <w:color w:val="auto"/>
          <w:sz w:val="22"/>
          <w:szCs w:val="22"/>
        </w:rPr>
        <w:t>İNSAN KAYNAKLARI GENEL MÜDÜRLÜĞÜ</w:t>
      </w:r>
    </w:p>
    <w:sectPr w:rsidR="00CB07FC" w:rsidRPr="00A2365C" w:rsidSect="0072439D">
      <w:pgSz w:w="11900" w:h="16840"/>
      <w:pgMar w:top="284" w:right="1344" w:bottom="0" w:left="1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36" w:rsidRDefault="00314836">
      <w:r>
        <w:separator/>
      </w:r>
    </w:p>
  </w:endnote>
  <w:endnote w:type="continuationSeparator" w:id="0">
    <w:p w:rsidR="00314836" w:rsidRDefault="0031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36" w:rsidRDefault="00314836"/>
  </w:footnote>
  <w:footnote w:type="continuationSeparator" w:id="0">
    <w:p w:rsidR="00314836" w:rsidRDefault="00314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958"/>
    <w:multiLevelType w:val="multilevel"/>
    <w:tmpl w:val="524CAA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3155C"/>
    <w:multiLevelType w:val="multilevel"/>
    <w:tmpl w:val="524CAA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0F46BD"/>
    <w:multiLevelType w:val="multilevel"/>
    <w:tmpl w:val="F9FA907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E18FD"/>
    <w:multiLevelType w:val="multilevel"/>
    <w:tmpl w:val="F5427B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79"/>
    <w:rsid w:val="000051A2"/>
    <w:rsid w:val="00032ECF"/>
    <w:rsid w:val="0004058A"/>
    <w:rsid w:val="00045AED"/>
    <w:rsid w:val="0009509C"/>
    <w:rsid w:val="00096029"/>
    <w:rsid w:val="000A55CD"/>
    <w:rsid w:val="000D3297"/>
    <w:rsid w:val="000F1957"/>
    <w:rsid w:val="001B7CEF"/>
    <w:rsid w:val="00214A0B"/>
    <w:rsid w:val="00214FB6"/>
    <w:rsid w:val="00250613"/>
    <w:rsid w:val="00253625"/>
    <w:rsid w:val="00266853"/>
    <w:rsid w:val="0026731B"/>
    <w:rsid w:val="00282605"/>
    <w:rsid w:val="002B2EFF"/>
    <w:rsid w:val="0030485D"/>
    <w:rsid w:val="00314836"/>
    <w:rsid w:val="003E5352"/>
    <w:rsid w:val="003F289C"/>
    <w:rsid w:val="004645A3"/>
    <w:rsid w:val="00490935"/>
    <w:rsid w:val="00495B10"/>
    <w:rsid w:val="004D2995"/>
    <w:rsid w:val="004D6C6D"/>
    <w:rsid w:val="00523C98"/>
    <w:rsid w:val="00551A1A"/>
    <w:rsid w:val="00561C8C"/>
    <w:rsid w:val="005A6B79"/>
    <w:rsid w:val="006050EB"/>
    <w:rsid w:val="00664CD0"/>
    <w:rsid w:val="006C4BCE"/>
    <w:rsid w:val="006F169F"/>
    <w:rsid w:val="007179AA"/>
    <w:rsid w:val="0072439D"/>
    <w:rsid w:val="00725515"/>
    <w:rsid w:val="007A21EA"/>
    <w:rsid w:val="007E1D12"/>
    <w:rsid w:val="00812E4D"/>
    <w:rsid w:val="0082000F"/>
    <w:rsid w:val="00846949"/>
    <w:rsid w:val="00847BBC"/>
    <w:rsid w:val="00853DEB"/>
    <w:rsid w:val="00897CB1"/>
    <w:rsid w:val="008B0B35"/>
    <w:rsid w:val="008F7C57"/>
    <w:rsid w:val="009D1BA5"/>
    <w:rsid w:val="00A0208A"/>
    <w:rsid w:val="00A119D4"/>
    <w:rsid w:val="00A2365C"/>
    <w:rsid w:val="00A30B55"/>
    <w:rsid w:val="00A74D64"/>
    <w:rsid w:val="00A77372"/>
    <w:rsid w:val="00A87E29"/>
    <w:rsid w:val="00B14C5A"/>
    <w:rsid w:val="00B52121"/>
    <w:rsid w:val="00BB1EFA"/>
    <w:rsid w:val="00BE2F88"/>
    <w:rsid w:val="00BE5E7B"/>
    <w:rsid w:val="00C07AA5"/>
    <w:rsid w:val="00C6632E"/>
    <w:rsid w:val="00C92179"/>
    <w:rsid w:val="00C92890"/>
    <w:rsid w:val="00CB07FC"/>
    <w:rsid w:val="00CB4ADC"/>
    <w:rsid w:val="00D205CE"/>
    <w:rsid w:val="00D22662"/>
    <w:rsid w:val="00D4506B"/>
    <w:rsid w:val="00D6440B"/>
    <w:rsid w:val="00D65BBF"/>
    <w:rsid w:val="00D77938"/>
    <w:rsid w:val="00DB2C5D"/>
    <w:rsid w:val="00DB4CA8"/>
    <w:rsid w:val="00DC7C28"/>
    <w:rsid w:val="00E14F43"/>
    <w:rsid w:val="00E539ED"/>
    <w:rsid w:val="00E54F1D"/>
    <w:rsid w:val="00EB0867"/>
    <w:rsid w:val="00EC59CE"/>
    <w:rsid w:val="00F014A8"/>
    <w:rsid w:val="00F0481B"/>
    <w:rsid w:val="00F05E72"/>
    <w:rsid w:val="00F14124"/>
    <w:rsid w:val="00F15A3F"/>
    <w:rsid w:val="00F4017C"/>
    <w:rsid w:val="00F83F47"/>
    <w:rsid w:val="00FA60F5"/>
    <w:rsid w:val="00FB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C152"/>
  <w15:docId w15:val="{0F857BA5-BF8A-4A16-AA3A-06ED31E4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MicrosoftSansSerif10ptKaln">
    <w:name w:val="Gövde metni (2) + Microsoft Sans Serif;10 pt;Kalın"/>
    <w:basedOn w:val="Gvdemetni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Gvdemetni2MicrosoftSansSerif10ptKaln0">
    <w:name w:val="Gövde metni (2) + Microsoft Sans Serif;10 pt;Kalın"/>
    <w:basedOn w:val="Gvdemetni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00" w:after="120" w:line="31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21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1EA"/>
    <w:rPr>
      <w:rFonts w:ascii="Segoe UI" w:hAnsi="Segoe UI" w:cs="Segoe UI"/>
      <w:color w:val="000000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909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0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 Yılı Din Hizmetleri Uzmanlığı Atamaları</TermName>
          <TermId xmlns="http://schemas.microsoft.com/office/infopath/2007/PartnerControls">b9dcec41-b3b7-43ee-b71c-9073ded405b5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227</Value>
    </TaxCatchAll>
    <_dlc_DocId xmlns="4a2ce632-3ebe-48ff-a8b1-ed342ea1f401">DKFT66RQZEX3-1797567310-583</_dlc_DocId>
    <_dlc_DocIdUrl xmlns="4a2ce632-3ebe-48ff-a8b1-ed342ea1f401">
      <Url>https://insankaynaklari.diyanet.gov.tr/_layouts/15/DocIdRedir.aspx?ID=DKFT66RQZEX3-1797567310-583</Url>
      <Description>DKFT66RQZEX3-1797567310-583</Description>
    </_dlc_DocIdUrl>
  </documentManagement>
</p:properties>
</file>

<file path=customXml/itemProps1.xml><?xml version="1.0" encoding="utf-8"?>
<ds:datastoreItem xmlns:ds="http://schemas.openxmlformats.org/officeDocument/2006/customXml" ds:itemID="{132F6C5D-EF5D-46D8-9C3C-70975832E220}"/>
</file>

<file path=customXml/itemProps2.xml><?xml version="1.0" encoding="utf-8"?>
<ds:datastoreItem xmlns:ds="http://schemas.openxmlformats.org/officeDocument/2006/customXml" ds:itemID="{3AC2E731-3923-4BA4-8F2C-36E13ECB43C5}"/>
</file>

<file path=customXml/itemProps3.xml><?xml version="1.0" encoding="utf-8"?>
<ds:datastoreItem xmlns:ds="http://schemas.openxmlformats.org/officeDocument/2006/customXml" ds:itemID="{E630AE1B-D371-457D-B208-20F2A48583CC}"/>
</file>

<file path=customXml/itemProps4.xml><?xml version="1.0" encoding="utf-8"?>
<ds:datastoreItem xmlns:ds="http://schemas.openxmlformats.org/officeDocument/2006/customXml" ds:itemID="{A1FD7AED-D53E-4C59-A394-A6F249C8D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Serdar ÇOBAN</dc:creator>
  <cp:keywords>2019 Yılı Din Hizmetleri Uzmanlığı Atamaları</cp:keywords>
  <cp:lastModifiedBy>Alaaddin SIGINC</cp:lastModifiedBy>
  <cp:revision>14</cp:revision>
  <cp:lastPrinted>2019-07-01T12:27:00Z</cp:lastPrinted>
  <dcterms:created xsi:type="dcterms:W3CDTF">2019-06-24T13:20:00Z</dcterms:created>
  <dcterms:modified xsi:type="dcterms:W3CDTF">2019-07-01T13:45:00Z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bba458bc-15b9-407e-849d-731b55d0b0a9</vt:lpwstr>
  </property>
  <property fmtid="{D5CDD505-2E9C-101B-9397-08002B2CF9AE}" pid="4" name="TaxKeyword">
    <vt:lpwstr>227;#2019 Yılı Din Hizmetleri Uzmanlığı Atamaları|b9dcec41-b3b7-43ee-b71c-9073ded405b5</vt:lpwstr>
  </property>
</Properties>
</file>